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摄影器材</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hint="default" w:ascii="宋体" w:hAnsi="宋体" w:eastAsia="宋体" w:cs="仿宋_GB2312"/>
          <w:b/>
          <w:sz w:val="52"/>
          <w:szCs w:val="52"/>
          <w:lang w:val="en-US" w:eastAsia="zh-CN"/>
        </w:rPr>
      </w:pPr>
      <w:r>
        <w:rPr>
          <w:rFonts w:hint="eastAsia" w:ascii="宋体" w:hAnsi="宋体" w:cs="仿宋_GB2312"/>
          <w:b/>
          <w:sz w:val="52"/>
          <w:szCs w:val="52"/>
          <w:lang w:eastAsia="zh-CN"/>
        </w:rPr>
        <w:t>（</w:t>
      </w:r>
      <w:r>
        <w:rPr>
          <w:rFonts w:hint="eastAsia" w:ascii="宋体" w:hAnsi="宋体" w:cs="仿宋_GB2312"/>
          <w:b/>
          <w:sz w:val="52"/>
          <w:szCs w:val="52"/>
          <w:lang w:val="en-US" w:eastAsia="zh-CN"/>
        </w:rPr>
        <w:t>第三次）</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11</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摄影器材</w:t>
      </w:r>
      <w:r>
        <w:rPr>
          <w:rFonts w:hint="eastAsia" w:ascii="仿宋" w:hAnsi="仿宋" w:eastAsia="仿宋"/>
          <w:b/>
          <w:sz w:val="40"/>
          <w:szCs w:val="48"/>
        </w:rPr>
        <w:t>项目</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r>
        <w:rPr>
          <w:rFonts w:hint="eastAsia" w:ascii="仿宋" w:hAnsi="仿宋" w:eastAsia="仿宋" w:cs="仿宋"/>
          <w:sz w:val="28"/>
          <w:szCs w:val="28"/>
          <w:lang w:eastAsia="zh-CN"/>
        </w:rPr>
        <w:t>的</w:t>
      </w:r>
      <w:r>
        <w:rPr>
          <w:rFonts w:hint="eastAsia" w:ascii="仿宋" w:hAnsi="仿宋" w:eastAsia="仿宋" w:cs="仿宋"/>
          <w:sz w:val="28"/>
          <w:szCs w:val="28"/>
        </w:rPr>
        <w:t>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仿宋" w:hAnsi="仿宋" w:eastAsia="仿宋" w:cs="仿宋"/>
                <w:sz w:val="28"/>
                <w:szCs w:val="28"/>
              </w:rPr>
              <w:t>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3</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773"/>
        <w:gridCol w:w="653"/>
        <w:gridCol w:w="653"/>
        <w:gridCol w:w="3373"/>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摄像机电池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原装电池容量6300MAH 、最大输出电压DC 8.4V</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123825</wp:posOffset>
                  </wp:positionV>
                  <wp:extent cx="1156970" cy="914400"/>
                  <wp:effectExtent l="0" t="0" r="5080" b="0"/>
                  <wp:wrapNone/>
                  <wp:docPr id="2" name="图片_11"/>
                  <wp:cNvGraphicFramePr/>
                  <a:graphic xmlns:a="http://schemas.openxmlformats.org/drawingml/2006/main">
                    <a:graphicData uri="http://schemas.openxmlformats.org/drawingml/2006/picture">
                      <pic:pic xmlns:pic="http://schemas.openxmlformats.org/drawingml/2006/picture">
                        <pic:nvPicPr>
                          <pic:cNvPr id="2" name="图片_11"/>
                          <pic:cNvPicPr/>
                        </pic:nvPicPr>
                        <pic:blipFill>
                          <a:blip r:embed="rId6"/>
                          <a:stretch>
                            <a:fillRect/>
                          </a:stretch>
                        </pic:blipFill>
                        <pic:spPr>
                          <a:xfrm>
                            <a:off x="0" y="0"/>
                            <a:ext cx="1156970" cy="914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原装1865MAH大容量</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三角架滑轮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材质：铝合金类型：脚架配件、摄影脚架移动滑轮底座 专业三脚架脚轮 微电影单反相机DV摄像机脚架滑轮滚轮底座</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95250</wp:posOffset>
                  </wp:positionV>
                  <wp:extent cx="1296035" cy="582295"/>
                  <wp:effectExtent l="0" t="0" r="18415" b="8255"/>
                  <wp:wrapNone/>
                  <wp:docPr id="1" name="图片_13"/>
                  <wp:cNvGraphicFramePr/>
                  <a:graphic xmlns:a="http://schemas.openxmlformats.org/drawingml/2006/main">
                    <a:graphicData uri="http://schemas.openxmlformats.org/drawingml/2006/picture">
                      <pic:pic xmlns:pic="http://schemas.openxmlformats.org/drawingml/2006/picture">
                        <pic:nvPicPr>
                          <pic:cNvPr id="1" name="图片_13"/>
                          <pic:cNvPicPr/>
                        </pic:nvPicPr>
                        <pic:blipFill>
                          <a:blip r:embed="rId7"/>
                          <a:stretch>
                            <a:fillRect/>
                          </a:stretch>
                        </pic:blipFill>
                        <pic:spPr>
                          <a:xfrm>
                            <a:off x="0" y="0"/>
                            <a:ext cx="1296035" cy="582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广角镜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镜头定位: APS画幅镜头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镜头用途: 超广角镜头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滤镜尺寸: 77mm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镜头特点: 专为APS-C尺寸感应器的EOS数码单镜头反光相机设计开发的超广角变焦镜头 </w:t>
            </w:r>
          </w:p>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可全时手动对焦,全焦距范围内最近对焦距离0.24米。</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适用机型：单反，微单  轴云台、工作特性 负载重量(参考值) 3.0kg(手持)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最大可控转速 平移方向:360/s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俯仰方向:360/s横滚方向:360°/s</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机械限位范围 平移轴无限位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横滚轴 -240至95’俯仰轴 -112至214</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机械与电子特性 工作环境温度 -20℃至45℃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重量 云台约1216g(含电池，不含上、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下层快装板)</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上、下层快装板:约102 g</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手柄延长脚架(金属版):约226g手柄延长脚架(塑料版):约160g</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 云台折叠:260x210x75mm</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125730</wp:posOffset>
                  </wp:positionV>
                  <wp:extent cx="999490" cy="1303020"/>
                  <wp:effectExtent l="0" t="0" r="10160" b="11430"/>
                  <wp:wrapNone/>
                  <wp:docPr id="3" name="图片_17"/>
                  <wp:cNvGraphicFramePr/>
                  <a:graphic xmlns:a="http://schemas.openxmlformats.org/drawingml/2006/main">
                    <a:graphicData uri="http://schemas.openxmlformats.org/drawingml/2006/picture">
                      <pic:pic xmlns:pic="http://schemas.openxmlformats.org/drawingml/2006/picture">
                        <pic:nvPicPr>
                          <pic:cNvPr id="3" name="图片_17"/>
                          <pic:cNvPicPr/>
                        </pic:nvPicPr>
                        <pic:blipFill>
                          <a:blip r:embed="rId8"/>
                          <a:stretch>
                            <a:fillRect/>
                          </a:stretch>
                        </pic:blipFill>
                        <pic:spPr>
                          <a:xfrm>
                            <a:off x="0" y="0"/>
                            <a:ext cx="999490" cy="13030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发射器 型号  ASTO1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尺寸  47.32x30.43x20.01 mm</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重量 30 g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无线模式 GFSK 1Mbps 和 2 Mbps</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等效全向辐射功耗(EIRP) &lt;20 dBm</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工作频率  2400-2483.5MHz</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电池类型  LiPo 1S</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电池容量 320 mAh</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电池能量 1.23 Wh</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电池电压 3.85 V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充电环境温度 5℃ 至 45℃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工作环境温度 -10℃ 至 45℃</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充电时间 1 小时 10 分钟</w:t>
            </w:r>
          </w:p>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工作时间 5.5 小时</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8B95225"/>
    <w:rsid w:val="09CD39F8"/>
    <w:rsid w:val="0AAE17B2"/>
    <w:rsid w:val="0B35197C"/>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27F6BB0"/>
    <w:rsid w:val="27744D14"/>
    <w:rsid w:val="27B06DA2"/>
    <w:rsid w:val="287B6817"/>
    <w:rsid w:val="29D25DF6"/>
    <w:rsid w:val="29ED08FA"/>
    <w:rsid w:val="2A901AAB"/>
    <w:rsid w:val="2B4C6E3B"/>
    <w:rsid w:val="2B736E79"/>
    <w:rsid w:val="2C036CBD"/>
    <w:rsid w:val="2C1F2245"/>
    <w:rsid w:val="2D0007EC"/>
    <w:rsid w:val="2D421B81"/>
    <w:rsid w:val="31DC5ED2"/>
    <w:rsid w:val="346A44E3"/>
    <w:rsid w:val="35100415"/>
    <w:rsid w:val="354459C3"/>
    <w:rsid w:val="39391EB4"/>
    <w:rsid w:val="39604016"/>
    <w:rsid w:val="3A9303B5"/>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6E5452B"/>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1190</Words>
  <Characters>1392</Characters>
  <Lines>65</Lines>
  <Paragraphs>18</Paragraphs>
  <TotalTime>5</TotalTime>
  <ScaleCrop>false</ScaleCrop>
  <LinksUpToDate>false</LinksUpToDate>
  <CharactersWithSpaces>1668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2023-11-13T09:12:05Z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F211A35730414C82ACD07C64A799151A_13</vt:lpwstr>
  </property>
</Properties>
</file>